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13F8D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4850">
            <w:pPr>
              <w:spacing w:line="580" w:lineRule="exact"/>
              <w:rPr>
                <w:rFonts w:ascii="黑体" w:hAnsi="宋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br w:type="page"/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C0A5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57C6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0A74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79F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9632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3F54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3DEA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516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 w14:paraId="2CFD460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Style w:val="7"/>
                <w:rFonts w:hint="default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u w:val="none"/>
                <w:lang w:bidi="ar"/>
              </w:rPr>
              <w:t>会计</w:t>
            </w:r>
            <w:r>
              <w:rPr>
                <w:rStyle w:val="8"/>
                <w:rFonts w:hint="default" w:ascii="方正小标宋简体" w:hAnsi="方正小标宋简体" w:eastAsia="方正小标宋简体" w:cs="方正小标宋简体"/>
                <w:b w:val="0"/>
                <w:bCs w:val="0"/>
                <w:sz w:val="44"/>
                <w:szCs w:val="44"/>
                <w:lang w:bidi="ar"/>
              </w:rPr>
              <w:t>系列（专业）高级职称评审专家推荐表</w:t>
            </w:r>
          </w:p>
        </w:tc>
      </w:tr>
      <w:tr w14:paraId="0B537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6B4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Hlk200980007"/>
            <w:bookmarkStart w:id="1" w:name="_Hlk200979982"/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4DC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彭艺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836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E264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女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9791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CC5C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1968.1</w:t>
            </w:r>
          </w:p>
        </w:tc>
        <w:tc>
          <w:tcPr>
            <w:tcW w:w="18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4A3CDC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drawing>
                <wp:inline distT="0" distB="0" distL="0" distR="0">
                  <wp:extent cx="1114425" cy="1114425"/>
                  <wp:effectExtent l="0" t="0" r="9525" b="9525"/>
                  <wp:docPr id="3" name="图片 3" descr="d:\Documents\WeChat Files\wxid_qs4a91ncq4qt21\FileStorage\Temp\f10aa7ce5f900408f4c0b4e2735e5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:\Documents\WeChat Files\wxid_qs4a91ncq4qt21\FileStorage\Temp\f10aa7ce5f900408f4c0b4e2735e5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613" cy="1114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DBD6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E934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38C0C">
            <w:pPr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431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DD89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7F0D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党员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34E10E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85BD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1BB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D867D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湖南开放大学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2C7C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0B60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1988年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4713F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EEB9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1AE0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毕业学校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61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湖南农业大学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B68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9387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2012年</w:t>
            </w:r>
          </w:p>
        </w:tc>
        <w:tc>
          <w:tcPr>
            <w:tcW w:w="1878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7EEDFF1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bookmarkEnd w:id="0"/>
      <w:tr w14:paraId="68152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1197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最高学历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（学位）</w:t>
            </w:r>
          </w:p>
        </w:tc>
        <w:tc>
          <w:tcPr>
            <w:tcW w:w="14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3C94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博士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21C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F118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经济管理学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C63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现从事专业年限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6FDE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37</w:t>
            </w:r>
          </w:p>
        </w:tc>
      </w:tr>
      <w:bookmarkEnd w:id="1"/>
      <w:tr w14:paraId="67A95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0851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专业技术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AEE53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高级会计师</w:t>
            </w:r>
            <w:r>
              <w:rPr>
                <w:rFonts w:hint="eastAsia" w:ascii="宋体" w:hAnsi="宋体" w:cs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</w:rPr>
              <w:t>经济学三</w:t>
            </w:r>
            <w:bookmarkStart w:id="2" w:name="OLE_LINK54"/>
            <w:bookmarkStart w:id="3" w:name="OLE_LINK56"/>
            <w:bookmarkStart w:id="4" w:name="OLE_LINK55"/>
            <w:r>
              <w:rPr>
                <w:rFonts w:hint="eastAsia" w:ascii="宋体" w:hAnsi="宋体" w:cs="宋体"/>
                <w:color w:val="000000"/>
                <w:sz w:val="24"/>
              </w:rPr>
              <w:t>级教</w:t>
            </w:r>
            <w:bookmarkEnd w:id="2"/>
            <w:bookmarkEnd w:id="3"/>
            <w:bookmarkEnd w:id="4"/>
            <w:r>
              <w:rPr>
                <w:rFonts w:hint="eastAsia" w:ascii="宋体" w:hAnsi="宋体" w:cs="宋体"/>
                <w:color w:val="000000"/>
                <w:sz w:val="24"/>
              </w:rPr>
              <w:t>授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FB93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取得时间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0D6A4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2004年</w:t>
            </w:r>
          </w:p>
          <w:p w14:paraId="1FE9DB23">
            <w:pPr>
              <w:jc w:val="center"/>
            </w:pPr>
            <w:r>
              <w:rPr>
                <w:rFonts w:hint="eastAsia" w:ascii="宋体" w:hAnsi="宋体" w:cs="宋体"/>
                <w:color w:val="000000"/>
                <w:sz w:val="24"/>
              </w:rPr>
              <w:t>2020年</w:t>
            </w:r>
          </w:p>
        </w:tc>
      </w:tr>
      <w:tr w14:paraId="550CF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2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267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推荐担任何专业</w:t>
            </w:r>
          </w:p>
          <w:p w14:paraId="4698657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评审专家</w:t>
            </w:r>
          </w:p>
        </w:tc>
        <w:tc>
          <w:tcPr>
            <w:tcW w:w="685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1F407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管理类-高级会计师</w:t>
            </w:r>
          </w:p>
        </w:tc>
      </w:tr>
      <w:tr w14:paraId="45DD0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65D6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EB1F0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  <w:bookmarkStart w:id="5" w:name="_GoBack"/>
            <w:bookmarkEnd w:id="5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22A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手机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（座机）号码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1BB6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***********</w:t>
            </w:r>
          </w:p>
        </w:tc>
      </w:tr>
      <w:tr w14:paraId="3648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A7F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主要工作经历</w:t>
            </w:r>
          </w:p>
        </w:tc>
        <w:tc>
          <w:tcPr>
            <w:tcW w:w="27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2119E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1988年8月-2002年1月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新化县煤炭局工作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2002年1月-2005年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长沙电力学院工作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2005年5月-2012年6月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湖南信息职业技术学院工作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2012年1月-2014年1月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湖南有色金属职业技术学院工作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2014年-2015年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长沙师范学院工作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2015年1月至今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湖南开放大学工作</w:t>
            </w:r>
          </w:p>
          <w:p w14:paraId="39E9F02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FF5D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参加过何学术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团体任何职</w:t>
            </w:r>
          </w:p>
        </w:tc>
        <w:tc>
          <w:tcPr>
            <w:tcW w:w="3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9875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1.国家开放大学出版传媒集团管理类专业资源建设委员会副主任委员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2.湖南省职业教育与成人教育学会财经类副主任委员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3.湖南省职业教育与成人教育学会电子商务专业副主任委员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4.湖南省高级（正高）会计师评审专家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5.湖南省厅高级（正高）经济师评审专家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6.湖南省高级人力资源专家</w:t>
            </w:r>
          </w:p>
          <w:p w14:paraId="0AC2E077">
            <w:pPr>
              <w:jc w:val="left"/>
            </w:pPr>
            <w:r>
              <w:rPr>
                <w:rFonts w:hint="eastAsia"/>
              </w:rPr>
              <w:t>7.湖南大学硕士研究生导师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8.长沙市现代服务业副会长兼研究院院长</w:t>
            </w:r>
          </w:p>
          <w:p w14:paraId="2625733E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</w:rPr>
              <w:t>9.省妇联研究学会常务理事</w:t>
            </w:r>
          </w:p>
        </w:tc>
      </w:tr>
      <w:tr w14:paraId="346B5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atLeast"/>
        </w:trPr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0F00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主要论著业绩成果</w:t>
            </w:r>
          </w:p>
        </w:tc>
        <w:tc>
          <w:tcPr>
            <w:tcW w:w="773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48C0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一、论文 在全国学术公开刊物发表论文二十余篇（其中CSSCI论文五篇）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二、著作 独著《高校内部会计控制新论》一本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三、教材 出版五部教材，主编《工商企业管理》、《农村会计实务》、《通识会计》、《政府及非盈利组织会计》、《政府及非盈利组织会计》修订版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四、课题 主持省重点、省部级课题十余项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五、专利 发明专利一项，创新专利和软著三项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六、标准 主持省教育厅、人社厅专业技能考核标准及题库开发三项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七、基地 负责国家级继续教育基地和高技能人才基地建设二项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八、专业群 负责省级专业群建设一项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九、课程建设 立项省级精品课程《法务会计》课程一项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十、获奖情况 获得湖南省科技进步二等奖一项、湖南省教育科学研究优秀成果奖二等奖一项、湖南省教育科学研究优秀成果奖三等奖二项、指导学生黄炎培职业教育创新创业大赛获全国铜奖一项、“互联网+”大学生创新创业大赛全国银奖二项</w:t>
            </w:r>
          </w:p>
          <w:p w14:paraId="6C88FC3C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C3B0F42">
      <w:pPr>
        <w:pStyle w:val="3"/>
      </w:pPr>
    </w:p>
    <w:tbl>
      <w:tblPr>
        <w:tblStyle w:val="5"/>
        <w:tblW w:w="951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883"/>
        <w:gridCol w:w="579"/>
        <w:gridCol w:w="1289"/>
        <w:gridCol w:w="1693"/>
        <w:gridCol w:w="1416"/>
        <w:gridCol w:w="1878"/>
      </w:tblGrid>
      <w:tr w14:paraId="3932B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7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B14E6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单位人事部门推荐意见</w:t>
            </w:r>
          </w:p>
        </w:tc>
        <w:tc>
          <w:tcPr>
            <w:tcW w:w="7738" w:type="dxa"/>
            <w:gridSpan w:val="6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505622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A4A184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03059C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494B43C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3B95A6C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FEE971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319C30A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2CC0F23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3C502A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6F7585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35FB7C8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5DA401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签名：</w:t>
            </w:r>
          </w:p>
          <w:p w14:paraId="5E186D5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67CE65C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年  月  日</w:t>
            </w:r>
          </w:p>
          <w:p w14:paraId="42FEA02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08B3711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14:paraId="7789C85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（章）</w:t>
            </w:r>
          </w:p>
          <w:p w14:paraId="28DB6BDD">
            <w:pPr>
              <w:pStyle w:val="2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4BA5F391">
            <w:pPr>
              <w:pStyle w:val="3"/>
            </w:pPr>
          </w:p>
        </w:tc>
      </w:tr>
      <w:tr w14:paraId="2C980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1B40A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主管单位审核意见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7EA4B1D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1EB7BA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8BFED9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4E8A294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2829066">
            <w:pPr>
              <w:jc w:val="center"/>
            </w:pPr>
          </w:p>
          <w:p w14:paraId="4735E01B">
            <w:pPr>
              <w:pStyle w:val="2"/>
            </w:pPr>
          </w:p>
          <w:p w14:paraId="6EE47459">
            <w:pPr>
              <w:pStyle w:val="3"/>
            </w:pPr>
          </w:p>
          <w:p w14:paraId="5B66C0D3"/>
          <w:p w14:paraId="3596BE69">
            <w:pPr>
              <w:pStyle w:val="2"/>
            </w:pPr>
          </w:p>
          <w:p w14:paraId="5B1AFEA4">
            <w:pPr>
              <w:pStyle w:val="3"/>
            </w:pPr>
          </w:p>
          <w:p w14:paraId="331A6E2C"/>
          <w:p w14:paraId="2191D672">
            <w:pPr>
              <w:pStyle w:val="2"/>
            </w:pPr>
          </w:p>
          <w:p w14:paraId="5714CC24">
            <w:pPr>
              <w:pStyle w:val="3"/>
            </w:pPr>
          </w:p>
        </w:tc>
        <w:tc>
          <w:tcPr>
            <w:tcW w:w="1878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3FD4226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31586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CFB40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F7F90F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C1AAC1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17A26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4EB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D644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  <w:p w14:paraId="269BA503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7276CF3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17FB5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6F497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5B38299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A94B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DE36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FFA01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A8AFC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1478D8D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8DEB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05E05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17CB845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A3F43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212F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8C9B91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561D8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37C6548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4078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932D0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职称评审委员会组建单位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意见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05CBA64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550BF7F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0F3BE53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3C619BC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center"/>
          </w:tcPr>
          <w:p w14:paraId="1900447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/>
            <w:vAlign w:val="center"/>
          </w:tcPr>
          <w:p w14:paraId="6DA392D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555A4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FF3A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796B382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B34D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2FC3A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BF89E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AEC0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7849ABD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B505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57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4E90AFCE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FE13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B788B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34C9DA">
            <w:pPr>
              <w:jc w:val="center"/>
            </w:pPr>
          </w:p>
          <w:p w14:paraId="3BC54BD9">
            <w:pPr>
              <w:pStyle w:val="2"/>
            </w:pPr>
          </w:p>
          <w:p w14:paraId="4B723C68">
            <w:pPr>
              <w:pStyle w:val="3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FEF9E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签名：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59BAB31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479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F6F4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vAlign w:val="center"/>
          </w:tcPr>
          <w:p w14:paraId="7A2037A2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FFAADC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D223C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D6575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F6D357"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4F164620">
            <w:pPr>
              <w:spacing w:line="50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2AA6C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" w:hRule="atLeast"/>
        </w:trPr>
        <w:tc>
          <w:tcPr>
            <w:tcW w:w="1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EA43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noWrap/>
            <w:vAlign w:val="center"/>
          </w:tcPr>
          <w:p w14:paraId="4D81C16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5FBF5D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5CED3AE5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88DA37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C17E1C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（章）</w:t>
            </w:r>
          </w:p>
          <w:p w14:paraId="0E4D0380">
            <w:pPr>
              <w:pStyle w:val="2"/>
            </w:pPr>
          </w:p>
        </w:tc>
        <w:tc>
          <w:tcPr>
            <w:tcW w:w="187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E62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05507EF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6C6339A-51BB-426D-8127-CC1C8A8D321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BE26815F-C0F8-41BC-908D-C2B95C2A9ECA}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63FDACBF-1839-44EF-9C7A-0EE1921EC5BC}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8B9BD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525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5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596BC">
                          <w:pPr>
                            <w:pStyle w:val="2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 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 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75pt;mso-position-horizontal:outside;mso-position-horizontal-relative:margin;z-index:251659264;mso-width-relative:page;mso-height-relative:page;" filled="f" stroked="f" coordsize="21600,21600" o:gfxdata="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xWuu50gAAAAUBAAAPAAAAAAAAAAEAIAAAACIAAABkcnMvZG93bnJldi54bWxQSwECFAAU&#10;AAAACACHTuJAciLeGL4BAACAAwAADgAAAAAAAAABACAAAAAh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77596BC">
                    <w:pPr>
                      <w:pStyle w:val="2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 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 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B2AB3"/>
    <w:rsid w:val="001306A3"/>
    <w:rsid w:val="0014066F"/>
    <w:rsid w:val="00172E4B"/>
    <w:rsid w:val="001955FC"/>
    <w:rsid w:val="001E1199"/>
    <w:rsid w:val="00201167"/>
    <w:rsid w:val="0021325E"/>
    <w:rsid w:val="003C4D68"/>
    <w:rsid w:val="003E70D3"/>
    <w:rsid w:val="00415E80"/>
    <w:rsid w:val="004D1408"/>
    <w:rsid w:val="004D2517"/>
    <w:rsid w:val="0053534A"/>
    <w:rsid w:val="0053774E"/>
    <w:rsid w:val="006314F8"/>
    <w:rsid w:val="00696873"/>
    <w:rsid w:val="00777822"/>
    <w:rsid w:val="007E4F21"/>
    <w:rsid w:val="007F0AE3"/>
    <w:rsid w:val="00877A33"/>
    <w:rsid w:val="00905CFC"/>
    <w:rsid w:val="00915901"/>
    <w:rsid w:val="009D57DA"/>
    <w:rsid w:val="009E7D91"/>
    <w:rsid w:val="00A02D68"/>
    <w:rsid w:val="00A0408E"/>
    <w:rsid w:val="00A42F20"/>
    <w:rsid w:val="00B11D21"/>
    <w:rsid w:val="00C623EB"/>
    <w:rsid w:val="00C917BC"/>
    <w:rsid w:val="00D22D88"/>
    <w:rsid w:val="00E74EEF"/>
    <w:rsid w:val="00F91E1F"/>
    <w:rsid w:val="0B973B2C"/>
    <w:rsid w:val="1AA55149"/>
    <w:rsid w:val="2B653518"/>
    <w:rsid w:val="2F4F65F6"/>
    <w:rsid w:val="3A381365"/>
    <w:rsid w:val="56AB2AB3"/>
    <w:rsid w:val="63317A1B"/>
    <w:rsid w:val="72564682"/>
    <w:rsid w:val="78F079E2"/>
    <w:rsid w:val="7C44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Balloon Text"/>
    <w:basedOn w:val="1"/>
    <w:link w:val="10"/>
    <w:uiPriority w:val="0"/>
    <w:rPr>
      <w:sz w:val="18"/>
      <w:szCs w:val="18"/>
    </w:r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  <w:style w:type="character" w:customStyle="1" w:styleId="8">
    <w:name w:val="font2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891</Words>
  <Characters>989</Characters>
  <Lines>9</Lines>
  <Paragraphs>2</Paragraphs>
  <TotalTime>0</TotalTime>
  <ScaleCrop>false</ScaleCrop>
  <LinksUpToDate>false</LinksUpToDate>
  <CharactersWithSpaces>1075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2025-06-16T07:27:00Z</dcterms:created>
  <dc:creator>Suway</dc:creator>
  <cp:lastModifiedBy>谭晗婧</cp:lastModifiedBy>
  <cp:lastPrinted>2025-06-16T07:19:00Z</cp:lastPrinted>
  <dcterms:modified xsi:type="dcterms:W3CDTF">2025-06-19T10:00:47Z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A6C7B450FB954843816285C307C57385_11</vt:lpwstr>
  </property>
  <property fmtid="{D5CDD505-2E9C-101B-9397-08002B2CF9AE}" pid="4" name="KSOTemplateDocerSaveRecord">
    <vt:lpwstr>eyJoZGlkIjoiMmEwNTI4MDkzNTczZGYyZGVhNmFjNjQ1MjY0MWMwZDMiLCJ1c2VySWQiOiIyOTI0NjM5In0=</vt:lpwstr>
  </property>
</Properties>
</file>